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>CFO地位对上市企业财务绩效的影响研究--基于真实盈余管理的中介效应视角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贵州大学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尤华典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2017020643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李本光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杜滨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冉光圭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朱荣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杨华蔚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</w:rPr>
              <w:t>贵州财经大学</w:t>
            </w:r>
          </w:p>
        </w:tc>
      </w:tr>
    </w:tbl>
    <w:p>
      <w:pPr>
        <w:spacing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向珂莹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徐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丹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t>点击可直接加入会议的链</w:t>
      </w:r>
      <w:r>
        <w:rPr>
          <w:rFonts w:hint="eastAsia" w:ascii="仿宋" w:hAnsi="仿宋" w:eastAsia="仿宋" w:cs="Times New Roman"/>
          <w:sz w:val="28"/>
          <w:szCs w:val="28"/>
        </w:rPr>
        <w:t xml:space="preserve">接  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659 874 570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入会口令：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212 640 27557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电话入会：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+862759771604（中国）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82FA8"/>
    <w:rsid w:val="003B3FE6"/>
    <w:rsid w:val="003F7F33"/>
    <w:rsid w:val="00515925"/>
    <w:rsid w:val="005240FA"/>
    <w:rsid w:val="005B5F9B"/>
    <w:rsid w:val="005C495A"/>
    <w:rsid w:val="005F4B5F"/>
    <w:rsid w:val="00611396"/>
    <w:rsid w:val="00612906"/>
    <w:rsid w:val="006737E4"/>
    <w:rsid w:val="0067680E"/>
    <w:rsid w:val="007669FF"/>
    <w:rsid w:val="007C4B14"/>
    <w:rsid w:val="00887087"/>
    <w:rsid w:val="00944BB8"/>
    <w:rsid w:val="00963B45"/>
    <w:rsid w:val="009F595E"/>
    <w:rsid w:val="00AB14EE"/>
    <w:rsid w:val="00AF2594"/>
    <w:rsid w:val="00B2699C"/>
    <w:rsid w:val="00B45B00"/>
    <w:rsid w:val="00B734C5"/>
    <w:rsid w:val="00BF6221"/>
    <w:rsid w:val="00C60361"/>
    <w:rsid w:val="00D21A02"/>
    <w:rsid w:val="00D324AA"/>
    <w:rsid w:val="00D8771C"/>
    <w:rsid w:val="00DB31EE"/>
    <w:rsid w:val="00E05655"/>
    <w:rsid w:val="00E55466"/>
    <w:rsid w:val="00E82DD2"/>
    <w:rsid w:val="00FA27BE"/>
    <w:rsid w:val="7E68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680</Characters>
  <Lines>5</Lines>
  <Paragraphs>1</Paragraphs>
  <TotalTime>17</TotalTime>
  <ScaleCrop>false</ScaleCrop>
  <LinksUpToDate>false</LinksUpToDate>
  <CharactersWithSpaces>798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2020-05-22T07:44:00Z</dcterms:created>
  <dc:creator>Hanry Ma</dc:creator>
  <cp:lastModifiedBy>Lenovo</cp:lastModifiedBy>
  <dcterms:modified xsi:type="dcterms:W3CDTF">2020-05-25T02:01:49Z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